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622"/>
      </w:tblGrid>
      <w:tr w:rsidR="00020F7F" w:rsidRPr="007150D4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Klauzula informacyjna dot. przetwarzania danych osobowych </w:t>
            </w:r>
            <w:r w:rsidRPr="007150D4">
              <w:rPr>
                <w:rFonts w:ascii="Arial" w:hAnsi="Arial" w:cs="Arial"/>
                <w:b/>
                <w:bCs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020F7F" w:rsidRPr="007150D4">
        <w:tc>
          <w:tcPr>
            <w:tcW w:w="1930" w:type="dxa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020F7F" w:rsidRPr="007150D4" w:rsidRDefault="00020F7F" w:rsidP="007150D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 PESEL,</w:t>
            </w:r>
          </w:p>
          <w:p w:rsidR="00020F7F" w:rsidRPr="007150D4" w:rsidRDefault="00020F7F" w:rsidP="007150D4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ustawie.</w:t>
            </w:r>
          </w:p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0F7F" w:rsidRPr="007150D4" w:rsidRDefault="00020F7F" w:rsidP="009011E9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przez organ ewidencji ludności administratorem jest </w:t>
            </w:r>
            <w:r w:rsidR="009011E9">
              <w:rPr>
                <w:rFonts w:ascii="Arial" w:hAnsi="Arial" w:cs="Arial"/>
                <w:sz w:val="18"/>
                <w:szCs w:val="18"/>
              </w:rPr>
              <w:t>Burmistrz Golczewa.</w:t>
            </w:r>
            <w:bookmarkStart w:id="0" w:name="_GoBack"/>
            <w:bookmarkEnd w:id="0"/>
          </w:p>
        </w:tc>
      </w:tr>
      <w:tr w:rsidR="00020F7F" w:rsidRPr="007150D4">
        <w:tc>
          <w:tcPr>
            <w:tcW w:w="1930" w:type="dxa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020F7F" w:rsidRPr="007150D4" w:rsidRDefault="00020F7F" w:rsidP="007150D4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6" w:history="1">
              <w:r w:rsidRPr="007150D4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7150D4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020F7F" w:rsidRPr="007150D4" w:rsidRDefault="00020F7F" w:rsidP="007150D4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0F7F" w:rsidRPr="007150D4" w:rsidRDefault="00020F7F" w:rsidP="007150D4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020F7F" w:rsidRPr="007150D4" w:rsidRDefault="00020F7F" w:rsidP="007150D4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0F7F" w:rsidRPr="007150D4" w:rsidRDefault="00020F7F" w:rsidP="007150D4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9011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Burmistrzem Golczewa</w:t>
            </w:r>
            <w:r w:rsidRPr="00F76EEB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>
              <w:rPr>
                <w:rFonts w:ascii="Arial" w:hAnsi="Arial" w:cs="Arial"/>
                <w:sz w:val="18"/>
                <w:szCs w:val="18"/>
              </w:rPr>
              <w:t>w każdy poniedziałek w godzinach 16:00 - 17:00, bądź pisemnie na adres siedziby administratora.</w:t>
            </w:r>
          </w:p>
        </w:tc>
      </w:tr>
      <w:tr w:rsidR="00020F7F" w:rsidRPr="007150D4">
        <w:tc>
          <w:tcPr>
            <w:tcW w:w="1930" w:type="dxa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7150D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7150D4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0F7F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6EEB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Pr="00F76EEB">
              <w:rPr>
                <w:rFonts w:ascii="Arial" w:hAnsi="Arial" w:cs="Arial"/>
                <w:sz w:val="18"/>
                <w:szCs w:val="18"/>
              </w:rPr>
              <w:t>Burmistrz</w:t>
            </w:r>
            <w:r>
              <w:rPr>
                <w:rFonts w:ascii="Arial" w:hAnsi="Arial" w:cs="Arial"/>
                <w:sz w:val="18"/>
                <w:szCs w:val="18"/>
              </w:rPr>
              <w:t xml:space="preserve"> Golczewa </w:t>
            </w:r>
            <w:r w:rsidRPr="00F76EEB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adres</w:t>
            </w:r>
            <w:r w:rsidRPr="00F76EE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e-mail </w:t>
            </w:r>
            <w:hyperlink r:id="rId8" w:history="1">
              <w:r w:rsidRPr="007753B3">
                <w:rPr>
                  <w:rStyle w:val="Hipercze"/>
                  <w:rFonts w:ascii="Arial" w:hAnsi="Arial" w:cs="Arial"/>
                  <w:sz w:val="18"/>
                  <w:szCs w:val="18"/>
                </w:rPr>
                <w:t>iod@golczewo.pl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20F7F" w:rsidRPr="007150D4">
        <w:tc>
          <w:tcPr>
            <w:tcW w:w="1930" w:type="dxa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020F7F" w:rsidRPr="007150D4" w:rsidRDefault="00020F7F" w:rsidP="007150D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020F7F" w:rsidRPr="007150D4" w:rsidRDefault="00020F7F" w:rsidP="007150D4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020F7F" w:rsidRPr="007150D4" w:rsidRDefault="00020F7F" w:rsidP="007150D4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020F7F" w:rsidRPr="007150D4" w:rsidRDefault="00020F7F" w:rsidP="007150D4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020F7F" w:rsidRPr="007150D4" w:rsidRDefault="00020F7F" w:rsidP="007150D4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020F7F" w:rsidRPr="007150D4" w:rsidRDefault="00020F7F" w:rsidP="007150D4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020F7F" w:rsidRPr="007150D4" w:rsidRDefault="00020F7F" w:rsidP="007150D4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020F7F" w:rsidRPr="007150D4" w:rsidRDefault="00020F7F" w:rsidP="007150D4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lastRenderedPageBreak/>
              <w:t>zameldowaniu się w miejscu pobytu stałego lub czasowego,</w:t>
            </w:r>
          </w:p>
          <w:p w:rsidR="00020F7F" w:rsidRPr="007150D4" w:rsidRDefault="00020F7F" w:rsidP="007150D4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020F7F" w:rsidRPr="007150D4" w:rsidRDefault="00020F7F" w:rsidP="007150D4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:rsidR="00020F7F" w:rsidRPr="007150D4" w:rsidRDefault="00020F7F" w:rsidP="007150D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020F7F" w:rsidRPr="007150D4" w:rsidRDefault="00020F7F" w:rsidP="007150D4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020F7F" w:rsidRPr="007150D4">
        <w:tc>
          <w:tcPr>
            <w:tcW w:w="1930" w:type="dxa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ODBIORCY DANYCH</w:t>
            </w:r>
          </w:p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22" w:type="dxa"/>
          </w:tcPr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020F7F" w:rsidRPr="007150D4">
        <w:trPr>
          <w:trHeight w:val="525"/>
        </w:trPr>
        <w:tc>
          <w:tcPr>
            <w:tcW w:w="1930" w:type="dxa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020F7F" w:rsidRPr="007150D4">
        <w:tc>
          <w:tcPr>
            <w:tcW w:w="1930" w:type="dxa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020F7F" w:rsidRPr="007150D4">
        <w:tc>
          <w:tcPr>
            <w:tcW w:w="1930" w:type="dxa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020F7F" w:rsidRPr="007150D4">
        <w:tc>
          <w:tcPr>
            <w:tcW w:w="1930" w:type="dxa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020F7F" w:rsidRPr="007150D4" w:rsidRDefault="00020F7F" w:rsidP="007150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020F7F" w:rsidRPr="007150D4" w:rsidRDefault="00020F7F" w:rsidP="007150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:rsidR="00020F7F" w:rsidRPr="007150D4" w:rsidRDefault="00020F7F" w:rsidP="007150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020F7F" w:rsidRPr="007150D4" w:rsidRDefault="00020F7F" w:rsidP="007150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020F7F" w:rsidRPr="007150D4" w:rsidRDefault="00020F7F" w:rsidP="007150D4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020F7F" w:rsidRPr="007150D4">
        <w:trPr>
          <w:trHeight w:val="20"/>
        </w:trPr>
        <w:tc>
          <w:tcPr>
            <w:tcW w:w="1930" w:type="dxa"/>
            <w:shd w:val="clear" w:color="auto" w:fill="D9D9D9"/>
          </w:tcPr>
          <w:p w:rsidR="00020F7F" w:rsidRPr="007150D4" w:rsidRDefault="00020F7F" w:rsidP="007150D4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50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INFORMACJA O DOWOLNOŚCI LUB OBOWIĄZKU </w:t>
            </w:r>
            <w:r w:rsidRPr="007150D4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PODANIA DANYCH</w:t>
            </w:r>
          </w:p>
        </w:tc>
        <w:tc>
          <w:tcPr>
            <w:tcW w:w="6622" w:type="dxa"/>
          </w:tcPr>
          <w:p w:rsidR="00020F7F" w:rsidRPr="007150D4" w:rsidRDefault="00020F7F" w:rsidP="007150D4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150D4">
              <w:rPr>
                <w:rFonts w:ascii="Arial" w:hAnsi="Arial" w:cs="Arial"/>
                <w:sz w:val="18"/>
                <w:szCs w:val="18"/>
              </w:rPr>
              <w:lastRenderedPageBreak/>
              <w:t>Obowiązek podania danych osobowych wynika z ustawy o ewidencji ludności.</w:t>
            </w:r>
          </w:p>
        </w:tc>
      </w:tr>
    </w:tbl>
    <w:p w:rsidR="00020F7F" w:rsidRDefault="00020F7F"/>
    <w:sectPr w:rsidR="00020F7F" w:rsidSect="004E6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270"/>
    <w:rsid w:val="0001034A"/>
    <w:rsid w:val="00020F7F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D09FF"/>
    <w:rsid w:val="003F1DF7"/>
    <w:rsid w:val="00445810"/>
    <w:rsid w:val="00486B81"/>
    <w:rsid w:val="004B474B"/>
    <w:rsid w:val="004E02CE"/>
    <w:rsid w:val="004E637C"/>
    <w:rsid w:val="004F2E9A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C2397"/>
    <w:rsid w:val="006E341E"/>
    <w:rsid w:val="007150D4"/>
    <w:rsid w:val="007753B3"/>
    <w:rsid w:val="007B3915"/>
    <w:rsid w:val="007C5EC5"/>
    <w:rsid w:val="00857F2A"/>
    <w:rsid w:val="0089001D"/>
    <w:rsid w:val="008B3A3C"/>
    <w:rsid w:val="008F4711"/>
    <w:rsid w:val="009011E9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1076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76EEB"/>
    <w:rsid w:val="00FE0276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</w:pPr>
  </w:style>
  <w:style w:type="character" w:styleId="Hipercze">
    <w:name w:val="Hyperlink"/>
    <w:uiPriority w:val="99"/>
    <w:rsid w:val="00445810"/>
    <w:rPr>
      <w:color w:val="0563C1"/>
      <w:u w:val="single"/>
    </w:rPr>
  </w:style>
  <w:style w:type="character" w:styleId="UyteHipercze">
    <w:name w:val="FollowedHyperlink"/>
    <w:uiPriority w:val="99"/>
    <w:semiHidden/>
    <w:rsid w:val="00445810"/>
    <w:rPr>
      <w:color w:val="auto"/>
      <w:u w:val="single"/>
    </w:rPr>
  </w:style>
  <w:style w:type="character" w:styleId="Odwoaniedokomentarza">
    <w:name w:val="annotation reference"/>
    <w:uiPriority w:val="99"/>
    <w:semiHidden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lczew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778</Words>
  <Characters>4668</Characters>
  <Application>Microsoft Office Word</Application>
  <DocSecurity>0</DocSecurity>
  <Lines>38</Lines>
  <Paragraphs>10</Paragraphs>
  <ScaleCrop>false</ScaleCrop>
  <Company>Ministerstwo Cyfryzacji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Marcin Schulz</cp:lastModifiedBy>
  <cp:revision>10</cp:revision>
  <cp:lastPrinted>2018-05-17T06:36:00Z</cp:lastPrinted>
  <dcterms:created xsi:type="dcterms:W3CDTF">2018-05-21T10:25:00Z</dcterms:created>
  <dcterms:modified xsi:type="dcterms:W3CDTF">2018-09-14T08:40:00Z</dcterms:modified>
</cp:coreProperties>
</file>